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8A594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Государственное общеобразовательное бюджетное учреждение </w:t>
      </w:r>
    </w:p>
    <w:p w14:paraId="7994DF20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>Ярославской области</w:t>
      </w:r>
    </w:p>
    <w:p w14:paraId="5F40CFF3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757A">
        <w:rPr>
          <w:rFonts w:ascii="Times New Roman" w:hAnsi="Times New Roman"/>
          <w:b/>
          <w:bCs/>
          <w:sz w:val="28"/>
          <w:szCs w:val="28"/>
        </w:rPr>
        <w:t xml:space="preserve">"Ярославская школа – интернат №6" </w:t>
      </w:r>
    </w:p>
    <w:p w14:paraId="54768AE6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BB696D" w14:textId="77777777" w:rsidR="00E11891" w:rsidRPr="00086FE9" w:rsidRDefault="00E11891" w:rsidP="00E11891">
      <w:pPr>
        <w:adjustRightInd w:val="0"/>
        <w:spacing w:after="0"/>
        <w:contextualSpacing/>
        <w:jc w:val="center"/>
      </w:pPr>
    </w:p>
    <w:p w14:paraId="4AC86C90" w14:textId="77777777" w:rsidR="00E11891" w:rsidRPr="00345A18" w:rsidRDefault="00E11891" w:rsidP="00E11891">
      <w:pPr>
        <w:adjustRightInd w:val="0"/>
        <w:spacing w:after="0"/>
        <w:contextualSpacing/>
        <w:jc w:val="center"/>
        <w:rPr>
          <w:rFonts w:ascii="Times New Roman" w:hAnsi="Times New Roman"/>
        </w:rPr>
      </w:pPr>
    </w:p>
    <w:p w14:paraId="05F9B4B8" w14:textId="77777777" w:rsidR="00E11891" w:rsidRPr="00345A18" w:rsidRDefault="00E11891" w:rsidP="00E11891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УТВЕРЖДАЮ:</w:t>
      </w:r>
    </w:p>
    <w:p w14:paraId="5796B99B" w14:textId="77777777" w:rsidR="00E11891" w:rsidRPr="00345A18" w:rsidRDefault="00E11891" w:rsidP="00E11891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Директор школы – интерната №6</w:t>
      </w:r>
    </w:p>
    <w:p w14:paraId="4C5B4314" w14:textId="77777777" w:rsidR="00E11891" w:rsidRPr="00345A18" w:rsidRDefault="00E11891" w:rsidP="00E11891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>_________________Н.В. Мурина</w:t>
      </w:r>
    </w:p>
    <w:p w14:paraId="642932F3" w14:textId="77777777" w:rsidR="00E11891" w:rsidRPr="00345A18" w:rsidRDefault="00E11891" w:rsidP="00E11891">
      <w:pPr>
        <w:adjustRightInd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345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 w:rsidRPr="00345A18">
        <w:rPr>
          <w:rFonts w:ascii="Times New Roman" w:hAnsi="Times New Roman"/>
          <w:sz w:val="24"/>
          <w:szCs w:val="24"/>
        </w:rPr>
        <w:t>« »</w:t>
      </w:r>
      <w:proofErr w:type="gramEnd"/>
      <w:r w:rsidRPr="00345A18">
        <w:rPr>
          <w:rFonts w:ascii="Times New Roman" w:hAnsi="Times New Roman"/>
          <w:sz w:val="24"/>
          <w:szCs w:val="24"/>
        </w:rPr>
        <w:t xml:space="preserve"> сентября 2024г.</w:t>
      </w:r>
    </w:p>
    <w:p w14:paraId="1B948892" w14:textId="77777777" w:rsidR="00E11891" w:rsidRPr="00BA7C5A" w:rsidRDefault="00E11891" w:rsidP="00E11891">
      <w:pPr>
        <w:adjustRightInd w:val="0"/>
        <w:spacing w:after="0"/>
        <w:jc w:val="right"/>
      </w:pPr>
      <w:r w:rsidRPr="00086FE9">
        <w:t xml:space="preserve">                                                                                                                                              </w:t>
      </w:r>
    </w:p>
    <w:p w14:paraId="2C47F8EB" w14:textId="77777777" w:rsidR="00E11891" w:rsidRPr="00086FE9" w:rsidRDefault="00E11891" w:rsidP="00E11891">
      <w:pPr>
        <w:adjustRightInd w:val="0"/>
        <w:spacing w:after="0"/>
        <w:contextualSpacing/>
      </w:pPr>
    </w:p>
    <w:p w14:paraId="60252BD5" w14:textId="77777777" w:rsidR="00E11891" w:rsidRPr="00086FE9" w:rsidRDefault="00E11891" w:rsidP="00E11891">
      <w:pPr>
        <w:adjustRightInd w:val="0"/>
        <w:spacing w:after="0"/>
        <w:contextualSpacing/>
      </w:pPr>
    </w:p>
    <w:p w14:paraId="0D0F69C4" w14:textId="77777777" w:rsidR="00E11891" w:rsidRPr="00086FE9" w:rsidRDefault="00E11891" w:rsidP="00E11891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23594073" w14:textId="6E037C0E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E11891">
        <w:rPr>
          <w:rFonts w:ascii="Times New Roman" w:eastAsia="Times New Roman" w:hAnsi="Times New Roman"/>
          <w:sz w:val="28"/>
          <w:szCs w:val="28"/>
        </w:rPr>
        <w:t>Физкультурно-спортивная</w:t>
      </w:r>
      <w:r w:rsidRPr="0091757A">
        <w:rPr>
          <w:rFonts w:ascii="Times New Roman" w:eastAsia="Times New Roman" w:hAnsi="Times New Roman"/>
          <w:sz w:val="28"/>
          <w:szCs w:val="28"/>
        </w:rPr>
        <w:t xml:space="preserve"> направленность</w:t>
      </w:r>
    </w:p>
    <w:p w14:paraId="320A30C1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 общеразвивающая программа </w:t>
      </w:r>
    </w:p>
    <w:p w14:paraId="4BFD1FB3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для детей с ограниченными возможностями здоровья</w:t>
      </w:r>
    </w:p>
    <w:p w14:paraId="48B5E9B9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(ментальными нарушениями)</w:t>
      </w:r>
    </w:p>
    <w:p w14:paraId="05D433EE" w14:textId="77777777" w:rsidR="00E11891" w:rsidRPr="00086FE9" w:rsidRDefault="00E11891" w:rsidP="00E11891">
      <w:pPr>
        <w:adjustRightInd w:val="0"/>
        <w:spacing w:after="0"/>
        <w:contextualSpacing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14:paraId="38D8DD25" w14:textId="792986BD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757A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E11891">
        <w:rPr>
          <w:rFonts w:ascii="Times New Roman" w:eastAsia="Times New Roman" w:hAnsi="Times New Roman"/>
          <w:b/>
          <w:bCs/>
          <w:sz w:val="28"/>
          <w:szCs w:val="28"/>
        </w:rPr>
        <w:t>Спортивные игры»</w:t>
      </w:r>
    </w:p>
    <w:p w14:paraId="72A8AA4E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4B9A78AF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Возраст обучающихся: 7-17 лет</w:t>
      </w:r>
    </w:p>
    <w:p w14:paraId="00149F47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91757A">
        <w:rPr>
          <w:rFonts w:ascii="Times New Roman" w:eastAsia="Times New Roman" w:hAnsi="Times New Roman"/>
          <w:sz w:val="28"/>
          <w:szCs w:val="28"/>
        </w:rPr>
        <w:t>Срок реализации: 1 год</w:t>
      </w:r>
    </w:p>
    <w:p w14:paraId="322F2822" w14:textId="77777777" w:rsidR="00E11891" w:rsidRPr="00086FE9" w:rsidRDefault="00E11891" w:rsidP="00E11891">
      <w:pPr>
        <w:adjustRightInd w:val="0"/>
        <w:spacing w:after="0"/>
        <w:contextualSpacing/>
        <w:jc w:val="center"/>
        <w:rPr>
          <w:rFonts w:eastAsia="Times New Roman"/>
          <w:sz w:val="24"/>
          <w:szCs w:val="24"/>
        </w:rPr>
      </w:pPr>
    </w:p>
    <w:p w14:paraId="562362D0" w14:textId="77777777" w:rsidR="00E11891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2692B176" w14:textId="77777777" w:rsidR="00E11891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64AEC4EC" w14:textId="77777777" w:rsidR="00E11891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1FC56F66" w14:textId="77777777" w:rsidR="00E11891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744F517A" w14:textId="77777777" w:rsidR="00E11891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21F5A2B8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14:paraId="677027CF" w14:textId="77777777" w:rsidR="00E11891" w:rsidRPr="0091757A" w:rsidRDefault="00E11891" w:rsidP="00E11891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Автор-составитель:</w:t>
      </w:r>
    </w:p>
    <w:p w14:paraId="54B42E87" w14:textId="4311A5E1" w:rsidR="00E11891" w:rsidRPr="00E11891" w:rsidRDefault="00E11891" w:rsidP="00E11891">
      <w:pPr>
        <w:adjustRightInd w:val="0"/>
        <w:spacing w:after="0"/>
        <w:contextualSpacing/>
        <w:jc w:val="right"/>
        <w:rPr>
          <w:rFonts w:ascii="Times New Roman" w:eastAsia="Times New Roman" w:hAnsi="Times New Roman"/>
          <w:iCs/>
          <w:sz w:val="28"/>
          <w:szCs w:val="28"/>
        </w:rPr>
      </w:pPr>
      <w:r w:rsidRPr="00E11891">
        <w:rPr>
          <w:rFonts w:ascii="Times New Roman" w:eastAsia="Times New Roman" w:hAnsi="Times New Roman"/>
          <w:iCs/>
          <w:sz w:val="28"/>
          <w:szCs w:val="28"/>
        </w:rPr>
        <w:t>Сальников Семён Михайлович</w:t>
      </w:r>
      <w:r w:rsidRPr="00E11891">
        <w:rPr>
          <w:rFonts w:ascii="Times New Roman" w:eastAsia="Times New Roman" w:hAnsi="Times New Roman"/>
          <w:iCs/>
          <w:sz w:val="28"/>
          <w:szCs w:val="28"/>
        </w:rPr>
        <w:t xml:space="preserve">  </w:t>
      </w:r>
    </w:p>
    <w:p w14:paraId="1F69D453" w14:textId="77777777" w:rsidR="00E11891" w:rsidRPr="008139F0" w:rsidRDefault="00E11891" w:rsidP="00E11891">
      <w:pPr>
        <w:adjustRightInd w:val="0"/>
        <w:spacing w:after="0"/>
        <w:contextualSpacing/>
        <w:jc w:val="right"/>
        <w:rPr>
          <w:rFonts w:eastAsia="Times New Roman"/>
          <w:iCs/>
          <w:szCs w:val="28"/>
        </w:rPr>
      </w:pPr>
      <w:r w:rsidRPr="0091757A">
        <w:rPr>
          <w:rFonts w:ascii="Times New Roman" w:eastAsia="Times New Roman" w:hAnsi="Times New Roman"/>
          <w:iCs/>
          <w:sz w:val="28"/>
          <w:szCs w:val="28"/>
        </w:rPr>
        <w:t>Педагог дополнительного образования</w:t>
      </w:r>
    </w:p>
    <w:p w14:paraId="3A03417B" w14:textId="77777777" w:rsidR="00E11891" w:rsidRPr="008139F0" w:rsidRDefault="00E11891" w:rsidP="00E11891">
      <w:pPr>
        <w:adjustRightInd w:val="0"/>
        <w:spacing w:after="0"/>
        <w:contextualSpacing/>
        <w:jc w:val="center"/>
        <w:rPr>
          <w:rFonts w:eastAsia="Times New Roman"/>
          <w:iCs/>
          <w:szCs w:val="28"/>
          <w:u w:val="single"/>
        </w:rPr>
      </w:pPr>
    </w:p>
    <w:p w14:paraId="29F3D08B" w14:textId="77777777" w:rsidR="00E11891" w:rsidRPr="008139F0" w:rsidRDefault="00E11891" w:rsidP="00E11891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  <w:u w:val="single"/>
        </w:rPr>
      </w:pPr>
    </w:p>
    <w:p w14:paraId="09943B91" w14:textId="77777777" w:rsidR="00E11891" w:rsidRPr="008139F0" w:rsidRDefault="00E11891" w:rsidP="00E11891">
      <w:pPr>
        <w:adjustRightInd w:val="0"/>
        <w:spacing w:after="0"/>
        <w:contextualSpacing/>
        <w:jc w:val="center"/>
        <w:rPr>
          <w:rFonts w:eastAsia="Times New Roman"/>
          <w:iCs/>
          <w:sz w:val="24"/>
          <w:szCs w:val="24"/>
        </w:rPr>
      </w:pPr>
    </w:p>
    <w:p w14:paraId="16BDDFB4" w14:textId="77777777" w:rsidR="00E11891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  <w:u w:val="single"/>
        </w:rPr>
      </w:pPr>
    </w:p>
    <w:p w14:paraId="0D3BAE72" w14:textId="77777777" w:rsidR="00E11891" w:rsidRPr="0091757A" w:rsidRDefault="00E11891" w:rsidP="00E11891">
      <w:pPr>
        <w:adjustRightInd w:val="0"/>
        <w:spacing w:after="0"/>
        <w:contextualSpacing/>
        <w:jc w:val="center"/>
        <w:rPr>
          <w:rFonts w:eastAsia="Times New Roman"/>
          <w:i/>
          <w:sz w:val="24"/>
          <w:szCs w:val="24"/>
        </w:rPr>
      </w:pPr>
    </w:p>
    <w:p w14:paraId="45A00BC7" w14:textId="77777777" w:rsidR="00E11891" w:rsidRPr="00086FE9" w:rsidRDefault="00E11891" w:rsidP="00E11891">
      <w:pPr>
        <w:adjustRightInd w:val="0"/>
        <w:spacing w:after="0"/>
        <w:contextualSpacing/>
        <w:rPr>
          <w:rFonts w:eastAsia="Times New Roman"/>
          <w:sz w:val="24"/>
          <w:szCs w:val="24"/>
        </w:rPr>
      </w:pPr>
    </w:p>
    <w:p w14:paraId="7A883F11" w14:textId="3A264B33" w:rsidR="001C5C87" w:rsidRPr="00E11891" w:rsidRDefault="00E11891" w:rsidP="00E11891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1757A">
        <w:rPr>
          <w:rFonts w:ascii="Times New Roman" w:eastAsia="Times New Roman" w:hAnsi="Times New Roman"/>
          <w:sz w:val="24"/>
          <w:szCs w:val="24"/>
        </w:rPr>
        <w:t>г. Ярославль, 2024 г.</w:t>
      </w:r>
    </w:p>
    <w:p w14:paraId="57E87765" w14:textId="77777777" w:rsidR="001C5C87" w:rsidRDefault="001C5C87" w:rsidP="00497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C39403A" w14:textId="77777777" w:rsidR="001C5C87" w:rsidRPr="001C5C87" w:rsidRDefault="001C5C87" w:rsidP="00F22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B619F14" w14:textId="77777777" w:rsidR="00F22DC1" w:rsidRDefault="00F22DC1" w:rsidP="0028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4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28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B2089F9" w14:textId="77777777" w:rsidR="00286FA5" w:rsidRPr="00286FA5" w:rsidRDefault="00286FA5" w:rsidP="0028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59E8C6" w14:textId="77777777" w:rsidR="00977F88" w:rsidRPr="00824553" w:rsidRDefault="00286FA5" w:rsidP="0028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Адаптированная программа по футболу разработана в соответствии </w:t>
      </w:r>
      <w:r w:rsidR="00824553" w:rsidRPr="00824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</w:t>
      </w:r>
      <w:r w:rsidRPr="00824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ледующими документами:</w:t>
      </w:r>
    </w:p>
    <w:p w14:paraId="1643F389" w14:textId="77777777" w:rsidR="00286FA5" w:rsidRPr="00286FA5" w:rsidRDefault="00286FA5" w:rsidP="0028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E28F0F" w14:textId="77777777" w:rsidR="00977F88" w:rsidRPr="00286FA5" w:rsidRDefault="00977F88" w:rsidP="0028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FA5">
        <w:rPr>
          <w:rFonts w:ascii="Times New Roman" w:eastAsia="Calibri" w:hAnsi="Times New Roman" w:cs="Times New Roman"/>
          <w:sz w:val="28"/>
          <w:szCs w:val="28"/>
        </w:rPr>
        <w:t xml:space="preserve">Закон Российской Федерации от 29 декабря 2012 г. № 273-ФЗ "Об образовании в Российской Федерации"; </w:t>
      </w:r>
    </w:p>
    <w:p w14:paraId="59970671" w14:textId="77777777" w:rsidR="00977F88" w:rsidRPr="00286FA5" w:rsidRDefault="00977F88" w:rsidP="0028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FA5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Российской Федерации от 24 июля 1998 г. № 124-ФЗ "Об основных гарантиях прав ребенка в Российской Федерации"; </w:t>
      </w:r>
    </w:p>
    <w:p w14:paraId="11DF0EA5" w14:textId="77777777" w:rsidR="00977F88" w:rsidRPr="00286FA5" w:rsidRDefault="00977F88" w:rsidP="0028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FA5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нормативы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26); </w:t>
      </w:r>
    </w:p>
    <w:p w14:paraId="35419181" w14:textId="77777777" w:rsidR="00977F88" w:rsidRPr="00286FA5" w:rsidRDefault="00977F88" w:rsidP="0028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FA5">
        <w:rPr>
          <w:rFonts w:ascii="Times New Roman" w:eastAsia="Calibri" w:hAnsi="Times New Roman" w:cs="Times New Roman"/>
          <w:sz w:val="28"/>
          <w:szCs w:val="28"/>
        </w:rPr>
        <w:t xml:space="preserve">Приказ Минобрнауки России от 4 октября 2010 г.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 </w:t>
      </w:r>
    </w:p>
    <w:p w14:paraId="2F77D93B" w14:textId="77777777" w:rsidR="00977F88" w:rsidRPr="00286FA5" w:rsidRDefault="00977F88" w:rsidP="0028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FA5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19 декабря 2014 г.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нарушениями)";</w:t>
      </w:r>
    </w:p>
    <w:p w14:paraId="23D57E55" w14:textId="77777777" w:rsidR="00977F88" w:rsidRPr="00286FA5" w:rsidRDefault="00977F88" w:rsidP="0028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FA5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 (протокол от 22 декабря 2015 г. № 4/15);</w:t>
      </w:r>
    </w:p>
    <w:p w14:paraId="505C4ACF" w14:textId="77777777" w:rsidR="00824553" w:rsidRPr="00F22DC1" w:rsidRDefault="00824553" w:rsidP="00824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содержанию и оформлению образовательных программ дополнительного образования детей. Письмо Минобразования России от 18.06.2003 № 28-02-484/16</w:t>
      </w:r>
    </w:p>
    <w:p w14:paraId="7FAECF6C" w14:textId="77777777" w:rsidR="00977F88" w:rsidRPr="00286FA5" w:rsidRDefault="00977F88" w:rsidP="0028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585579" w14:textId="77777777" w:rsidR="00F22DC1" w:rsidRPr="00286FA5" w:rsidRDefault="00F22DC1" w:rsidP="00286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3EAE3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77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7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F88" w:rsidRPr="0097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программы по футболу</w:t>
      </w:r>
      <w:r w:rsidRPr="0097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977F88" w:rsidRPr="0097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F88" w:rsidRPr="00977F88">
        <w:rPr>
          <w:rFonts w:ascii="Times New Roman" w:eastAsia="Calibri" w:hAnsi="Times New Roman" w:cs="Times New Roman"/>
          <w:sz w:val="28"/>
          <w:szCs w:val="28"/>
        </w:rPr>
        <w:t>развитие личности обучающихся с умственной отсталостью (интеллектуальными нарушениями) в процессе приобщения их к физической культуре, коррекцию недостатков психофизического развития, расширение индивидуальных двигательных возможностей</w:t>
      </w:r>
      <w:r w:rsidR="00286F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77F88" w:rsidRPr="00977F88">
        <w:rPr>
          <w:rFonts w:ascii="Times New Roman" w:eastAsia="Calibri" w:hAnsi="Times New Roman" w:cs="Times New Roman"/>
          <w:sz w:val="28"/>
          <w:szCs w:val="28"/>
        </w:rPr>
        <w:t xml:space="preserve"> адаптацию</w:t>
      </w:r>
      <w:r w:rsidRPr="0097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14:paraId="67E6B78A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«Футбол»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14:paraId="191C285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Футбол – спортивная командная игра, которая является наиболее комплексным и универсальным средством развития ребенка.</w:t>
      </w:r>
    </w:p>
    <w:p w14:paraId="68453B98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14:paraId="430C1ED2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Материал игр является прекрасным средством и методом формирования потребностей, интересов и эмоций воспитанников.</w:t>
      </w:r>
    </w:p>
    <w:p w14:paraId="430727A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14:paraId="0488B81E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Систематическая тренировка и участие в соревнованиях благотворно сказываются на физическом развитии футболиста,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14:paraId="0C0BFBD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14:paraId="42C92FA3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физкультурно-оздоровительная.</w:t>
      </w:r>
    </w:p>
    <w:p w14:paraId="3B355376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14:paraId="07CFA824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Общей целью программы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4472317D" w14:textId="77777777" w:rsidR="00F22DC1" w:rsidRPr="00F22DC1" w:rsidRDefault="00F22DC1" w:rsidP="00F22DC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программы.</w:t>
      </w:r>
    </w:p>
    <w:p w14:paraId="6BE15C07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3F946DA8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</w:r>
    </w:p>
    <w:p w14:paraId="3C3F9C46" w14:textId="77777777" w:rsid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футболе, его истории и о современном развитии, роли в формировании здорового образа жизни;</w:t>
      </w:r>
    </w:p>
    <w:p w14:paraId="6F5B05E3" w14:textId="77777777" w:rsidR="00824553" w:rsidRPr="00824553" w:rsidRDefault="00824553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24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Коррекция недостатков познавательной сферы и психомоторного развития; развитие и совершенствование волевой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сферы;</w:t>
      </w:r>
    </w:p>
    <w:p w14:paraId="11FDDB37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14:paraId="52CF894C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техникой передвижений, остановок, поворотов и стоек;</w:t>
      </w:r>
    </w:p>
    <w:p w14:paraId="7ED30AE9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ударов по мячу и остановок мяча;</w:t>
      </w:r>
    </w:p>
    <w:p w14:paraId="015698D7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игрой и комплексное развитие психомоторных способностей;</w:t>
      </w:r>
    </w:p>
    <w:p w14:paraId="72321DE2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техники ведения мяча;</w:t>
      </w:r>
    </w:p>
    <w:p w14:paraId="07B166A2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техники ударов по воротам;</w:t>
      </w:r>
    </w:p>
    <w:p w14:paraId="3BBB19B6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техники владения мячом и развитие координационных способностей;</w:t>
      </w:r>
    </w:p>
    <w:p w14:paraId="13D63230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тактики игры.</w:t>
      </w:r>
    </w:p>
    <w:p w14:paraId="1B501177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9BAB448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укрепление здоровья, развитие основных физических качеств и повышение функциональных способностей;</w:t>
      </w:r>
    </w:p>
    <w:p w14:paraId="3AA314E2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развитие выносливости;</w:t>
      </w:r>
    </w:p>
    <w:p w14:paraId="1D64FD11" w14:textId="77777777" w:rsid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развитие скоростных и скоростно-силовых способностей.</w:t>
      </w:r>
    </w:p>
    <w:p w14:paraId="464D3C48" w14:textId="77777777" w:rsidR="00824553" w:rsidRPr="00F22DC1" w:rsidRDefault="00824553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0E7E75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7316225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14:paraId="333093F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воспитание чувства товарищества, чувства личной ответственности;</w:t>
      </w:r>
    </w:p>
    <w:p w14:paraId="69AA1AD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воспитание нравственных качеств по отношению к окружающим;</w:t>
      </w:r>
    </w:p>
    <w:p w14:paraId="3DD574D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приобщить воспитанников к здоровому образу жизни и гармонии тела.</w:t>
      </w:r>
    </w:p>
    <w:p w14:paraId="40F02CCE" w14:textId="77777777" w:rsid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рассчитана на 1 год обучения для детей </w:t>
      </w:r>
      <w:r w:rsidR="00824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10-16</w:t>
      </w: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лет.</w:t>
      </w:r>
    </w:p>
    <w:p w14:paraId="58F3A65D" w14:textId="77777777" w:rsidR="004973BB" w:rsidRPr="00F22DC1" w:rsidRDefault="004973BB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проводятся по 2 часа в неделю.</w:t>
      </w:r>
    </w:p>
    <w:p w14:paraId="16421B39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занятий: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групповая, подгрупповая и индивидуальная</w:t>
      </w: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11B2098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Словесные: беседа, рассказ, объяснение, указание, сравнение.</w:t>
      </w:r>
    </w:p>
    <w:p w14:paraId="08BE1441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Наглядные: показ, исполнение педагогом, наблюдение.</w:t>
      </w:r>
    </w:p>
    <w:p w14:paraId="7F1BBB7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Практические: тренировочные упражнения, выполнение упражнений с помощью партнера, педагога, команды.</w:t>
      </w:r>
    </w:p>
    <w:p w14:paraId="65F3658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458B1BE6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освоение техническими приемами в процессе перехода к двухсторонней игре;</w:t>
      </w:r>
    </w:p>
    <w:p w14:paraId="04BA2C5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совершенствование техники владения мячом;</w:t>
      </w:r>
    </w:p>
    <w:p w14:paraId="75429FCC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освоение тактики игры.</w:t>
      </w:r>
    </w:p>
    <w:p w14:paraId="17F951C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итогов:</w:t>
      </w:r>
    </w:p>
    <w:p w14:paraId="52C395D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соревнования;</w:t>
      </w:r>
    </w:p>
    <w:p w14:paraId="345727D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дружеские встречи;</w:t>
      </w:r>
    </w:p>
    <w:p w14:paraId="0E9FACA3" w14:textId="77777777" w:rsid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- участие в спортивных мероприятиях города, района и школы.</w:t>
      </w:r>
    </w:p>
    <w:p w14:paraId="1EAE9AAB" w14:textId="77777777" w:rsidR="00286FA5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1D4B8E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8539C" w14:textId="77777777" w:rsidR="00F22DC1" w:rsidRPr="00F22DC1" w:rsidRDefault="00F22DC1" w:rsidP="00F22D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УЧЕБНО-ТЕМАТИЧЕСКИЙ ПЛАН</w:t>
      </w:r>
    </w:p>
    <w:tbl>
      <w:tblPr>
        <w:tblW w:w="8294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6645"/>
        <w:gridCol w:w="7"/>
        <w:gridCol w:w="1149"/>
      </w:tblGrid>
      <w:tr w:rsidR="00F22DC1" w:rsidRPr="00F22DC1" w14:paraId="43870697" w14:textId="77777777" w:rsidTr="00286FA5">
        <w:trPr>
          <w:trHeight w:val="260"/>
        </w:trPr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C7D62" w14:textId="77777777" w:rsidR="00F22DC1" w:rsidRPr="00F22DC1" w:rsidRDefault="00F22DC1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30028" w14:textId="77777777" w:rsidR="00F22DC1" w:rsidRPr="00F22DC1" w:rsidRDefault="00F22DC1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9B30D" w14:textId="77777777" w:rsidR="00F22DC1" w:rsidRPr="00F22DC1" w:rsidRDefault="00F22DC1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286FA5" w:rsidRPr="00F22DC1" w14:paraId="5C62E18C" w14:textId="77777777" w:rsidTr="00286FA5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494EA" w14:textId="77777777" w:rsidR="00286FA5" w:rsidRPr="00F22DC1" w:rsidRDefault="00286FA5" w:rsidP="00F2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1A87A" w14:textId="77777777" w:rsidR="00286FA5" w:rsidRPr="00F22DC1" w:rsidRDefault="00286FA5" w:rsidP="00F2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9377F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год</w:t>
            </w:r>
          </w:p>
        </w:tc>
      </w:tr>
      <w:tr w:rsidR="00F22DC1" w:rsidRPr="00F22DC1" w14:paraId="74869E4E" w14:textId="77777777" w:rsidTr="00286FA5">
        <w:trPr>
          <w:trHeight w:val="36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38C9A" w14:textId="77777777" w:rsidR="00F22DC1" w:rsidRPr="00F22DC1" w:rsidRDefault="00F22DC1" w:rsidP="00F2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5DA7E" w14:textId="77777777" w:rsidR="00F22DC1" w:rsidRPr="00F22DC1" w:rsidRDefault="00F22DC1" w:rsidP="00F22D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знаний по футболу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BF8DB" w14:textId="77777777" w:rsidR="00F22DC1" w:rsidRPr="00F22DC1" w:rsidRDefault="00F22DC1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4973BB" w:rsidRPr="00F22DC1" w14:paraId="4800B914" w14:textId="77777777" w:rsidTr="004973BB">
        <w:trPr>
          <w:trHeight w:val="38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411BE" w14:textId="77777777" w:rsidR="004973BB" w:rsidRPr="00F22DC1" w:rsidRDefault="004973BB" w:rsidP="00F2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98628" w14:textId="77777777" w:rsidR="004973BB" w:rsidRPr="00F22DC1" w:rsidRDefault="004973BB" w:rsidP="00286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передвижений, остановок, поворотов и стоек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FC882B" w14:textId="77777777" w:rsidR="004973BB" w:rsidRPr="004973BB" w:rsidRDefault="004973BB" w:rsidP="0049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3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6FA5" w:rsidRPr="00F22DC1" w14:paraId="5BFA64B5" w14:textId="77777777" w:rsidTr="004973BB">
        <w:trPr>
          <w:trHeight w:val="72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91DD7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A9852" w14:textId="77777777" w:rsidR="00286FA5" w:rsidRPr="00F22DC1" w:rsidRDefault="00286FA5" w:rsidP="00F2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ударов по мячу и остановок мяча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26C1D" w14:textId="77777777" w:rsidR="00286FA5" w:rsidRPr="00F22DC1" w:rsidRDefault="004973BB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6FA5"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6FA5" w:rsidRPr="00F22DC1" w14:paraId="1F24847A" w14:textId="77777777" w:rsidTr="00286FA5">
        <w:trPr>
          <w:trHeight w:val="42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65B3B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6BA5B" w14:textId="77777777" w:rsidR="00286FA5" w:rsidRPr="00F22DC1" w:rsidRDefault="00286FA5" w:rsidP="00F2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ведения мяча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7F952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86FA5" w:rsidRPr="00F22DC1" w14:paraId="4C3B62F4" w14:textId="77777777" w:rsidTr="00286FA5">
        <w:trPr>
          <w:trHeight w:val="42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AECF3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0FBB1" w14:textId="77777777" w:rsidR="00286FA5" w:rsidRPr="00F22DC1" w:rsidRDefault="00286FA5" w:rsidP="00F2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защитных действий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4B833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86FA5" w:rsidRPr="00F22DC1" w14:paraId="60D2F96E" w14:textId="77777777" w:rsidTr="00286FA5">
        <w:trPr>
          <w:trHeight w:val="54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01019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64050" w14:textId="77777777" w:rsidR="00286FA5" w:rsidRPr="00F22DC1" w:rsidRDefault="00286FA5" w:rsidP="00F2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 техника игры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DFD80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6FA5" w:rsidRPr="00F22DC1" w14:paraId="592C83C7" w14:textId="77777777" w:rsidTr="00286FA5">
        <w:trPr>
          <w:trHeight w:val="36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B7DA63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1D13E" w14:textId="77777777" w:rsidR="00286FA5" w:rsidRPr="00F22DC1" w:rsidRDefault="00286FA5" w:rsidP="00F2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Соревнования, правила соревнований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52A16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6FA5" w:rsidRPr="00F22DC1" w14:paraId="50D5934D" w14:textId="77777777" w:rsidTr="00286FA5">
        <w:trPr>
          <w:trHeight w:val="40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857D1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D9D54" w14:textId="77777777" w:rsidR="00286FA5" w:rsidRPr="00F22DC1" w:rsidRDefault="00286FA5" w:rsidP="00F22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98665" w14:textId="77777777" w:rsidR="00286FA5" w:rsidRPr="00F22DC1" w:rsidRDefault="00286FA5" w:rsidP="00F2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14:paraId="2C80DD2C" w14:textId="77777777" w:rsidR="00286FA5" w:rsidRDefault="00286FA5" w:rsidP="00F22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19F8C" w14:textId="77777777" w:rsidR="00F22DC1" w:rsidRDefault="00F22DC1" w:rsidP="00F22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ПРОГРАММЫ.</w:t>
      </w:r>
    </w:p>
    <w:p w14:paraId="4742B166" w14:textId="77777777" w:rsidR="00F22DC1" w:rsidRPr="00F22DC1" w:rsidRDefault="00F22DC1" w:rsidP="00F22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C735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раздел. Основы знаний по футболу.</w:t>
      </w:r>
    </w:p>
    <w:p w14:paraId="6101AFEA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Развитие футбола в России и за рубежом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8C67FA6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футбола в России. Значение и место футбола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 и международные юношеские соревнования (чемпионат и Кубок России, «Юность», чемпионаты Европы и мира). Современный футбол и пути его дальнейшего развития. Российский футбольный союз ФИФА, УЕФА, лучшие российские команды, тренеры, игроки.</w:t>
      </w:r>
    </w:p>
    <w:p w14:paraId="121BBC6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Терминология элементов футбола:</w:t>
      </w:r>
    </w:p>
    <w:p w14:paraId="4D177EA1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</w:t>
      </w:r>
      <w:proofErr w:type="gram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 технике</w:t>
      </w:r>
      <w:proofErr w:type="gram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стратегии, системе, тактике и стиле игры, понятие «зона», «персональная опека», «финты» и т.д.</w:t>
      </w:r>
    </w:p>
    <w:p w14:paraId="1961BDB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Строение и функции организма человека:</w:t>
      </w:r>
    </w:p>
    <w:p w14:paraId="55B78CB6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Краткие сведения о строении и функциях организма человека. Ведущая роль центральной и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системы. Органов дыхания, кровообращения под воздействием регулярных занятий физическими упражнениями для закрепления здоровья, развития физических и достижения высоких спортивных результатов.</w:t>
      </w:r>
    </w:p>
    <w:p w14:paraId="7D9E18A6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Профилактика травматизма при занятиях футболом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24A625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Врачебный контроль при занятиях футболом. Значение и содержание самоконтроля. Объективные данные самоконтроля: вес, спирометрия, кровяное давление. Субъективные данные: самочувствие, сон, работоспособность, настроение. Дневник самоконтроля. Понятие о «спортивной форме», утомлении, переутомлении. Меры предупреждения переутомления. Значение активного отдыха для спортсмена.</w:t>
      </w:r>
    </w:p>
    <w:p w14:paraId="5A06AD6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Понятие о травмах. Особенности спортивного травматизма. Причины травмы и их профилактика применительно к занятиям футболом. Оказание первой помощи (до врача). Раны и их разновидности.</w:t>
      </w:r>
    </w:p>
    <w:p w14:paraId="4D386CEA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Спортивный массаж. Общее понятие. Основные приемы массажа (поглаживание, растирание, разминание, поколачивание, потряхивание). Массаж до, во время и после тренировки и соревнований. Противопоказания к массажу.</w:t>
      </w:r>
    </w:p>
    <w:p w14:paraId="08B734F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раздел. Техника передвижений, остановок, поворотов и стоек.</w:t>
      </w:r>
    </w:p>
    <w:p w14:paraId="77768C3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игрока.</w:t>
      </w:r>
    </w:p>
    <w:p w14:paraId="19ED05B3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Перемещения в стойке приставными шагами боком.</w:t>
      </w:r>
    </w:p>
    <w:p w14:paraId="35006C0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Перемещения в стойке приставными шагами спиной вперед.</w:t>
      </w:r>
    </w:p>
    <w:p w14:paraId="6C3D5E1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Ускорения, старты из различных положений.</w:t>
      </w:r>
    </w:p>
    <w:p w14:paraId="094FD43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Комбинации из освоенных элементов техники передвижений (перемещения, остановки, повороты, ускорения).</w:t>
      </w:r>
    </w:p>
    <w:p w14:paraId="568C90C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«змейкой», «восьмеркой»</w:t>
      </w:r>
    </w:p>
    <w:p w14:paraId="699A08F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с чередованием передвижения лицом  и спиной вперед.</w:t>
      </w:r>
    </w:p>
    <w:p w14:paraId="5557B9A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раздел. Техника ударов по мячу и остановок мяча.</w:t>
      </w:r>
    </w:p>
    <w:p w14:paraId="217B5E5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неподвижному  и катящему мячу внутренней стороной и средней частью подъема.</w:t>
      </w:r>
    </w:p>
    <w:p w14:paraId="14E0164A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катящему мячу носком, серединой лба (по летящему мячу).</w:t>
      </w:r>
    </w:p>
    <w:p w14:paraId="73C3DC1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летящему мячу внутренней стороной стопы и средней частью подъема.</w:t>
      </w:r>
    </w:p>
    <w:p w14:paraId="3BDE411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-Остановка катящего мяча внутренней стороной стопы и подошвой.</w:t>
      </w:r>
    </w:p>
    <w:p w14:paraId="5873926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-Остановка мяча грудью.</w:t>
      </w:r>
    </w:p>
    <w:p w14:paraId="64C54A98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Удары по воротам указанными способами на точность (меткость) попадания мячом в цель.</w:t>
      </w:r>
    </w:p>
    <w:p w14:paraId="7FCB91B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Передача мяча партнеру.</w:t>
      </w:r>
    </w:p>
    <w:p w14:paraId="3FA30EC6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Ловля низколетящего мяча вратарем.</w:t>
      </w:r>
    </w:p>
    <w:p w14:paraId="6D7A995E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раздел. Техника ведения мяча.</w:t>
      </w:r>
    </w:p>
    <w:p w14:paraId="135AAA61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мяча по прямой с изменением направления движения без сопротивления защитника ведущей и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ногой.</w:t>
      </w:r>
    </w:p>
    <w:p w14:paraId="18470F33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мяча по прямой с изменением скорости ведения без сопротивления защитника ведущей и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неведущей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ногой.</w:t>
      </w:r>
    </w:p>
    <w:p w14:paraId="791EE7B3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мяча по прямой с изменением направления движения и скорости ведения с пассивным сопротивлением защитника.</w:t>
      </w:r>
    </w:p>
    <w:p w14:paraId="31ABA581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мяча по прямой с изменением направления движений и скорости ведения с активным сопротивлением защитника.</w:t>
      </w:r>
    </w:p>
    <w:p w14:paraId="20F919DC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Комбинации из основных элементов: ведение, удар (пас), прием мяча, остановка, удар по воротам.</w:t>
      </w:r>
    </w:p>
    <w:p w14:paraId="0F61D82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раздел. Техника защитных действий.</w:t>
      </w:r>
    </w:p>
    <w:p w14:paraId="37AE11B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Зонная защита.</w:t>
      </w:r>
    </w:p>
    <w:p w14:paraId="2BEB0A4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Персональная защита.</w:t>
      </w:r>
    </w:p>
    <w:p w14:paraId="72F6FDDE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Смешанная защита.</w:t>
      </w:r>
    </w:p>
    <w:p w14:paraId="08761BF2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Тактические действия: взаимодействие игроков в нападении и защите – индивидуальные, групповые и командные действия.</w:t>
      </w:r>
    </w:p>
    <w:p w14:paraId="361AD4C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Вырывание, отбивание, вбрасывание и выбивание мяча.</w:t>
      </w:r>
    </w:p>
    <w:p w14:paraId="3E61A32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Игра вратаря – при ловле низких,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полувысоких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высоких мячей.</w:t>
      </w:r>
    </w:p>
    <w:p w14:paraId="42BD9066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Перехват мяча.</w:t>
      </w:r>
    </w:p>
    <w:p w14:paraId="7D59627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 раздел. Тактика и техника игры.</w:t>
      </w:r>
    </w:p>
    <w:p w14:paraId="6924092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Расстановка игроков на поле.</w:t>
      </w:r>
    </w:p>
    <w:p w14:paraId="26813DB2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Тактика свободного нападения.</w:t>
      </w:r>
    </w:p>
    <w:p w14:paraId="4728A58A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Тактические действия линий обороны и атаки:</w:t>
      </w:r>
    </w:p>
    <w:p w14:paraId="7D636AB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а) индивидуальная тактика игрока;</w:t>
      </w:r>
    </w:p>
    <w:p w14:paraId="6A0292B3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б) коллективные тактические действия;</w:t>
      </w:r>
    </w:p>
    <w:p w14:paraId="7FC2C626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в) выбор места игрока;</w:t>
      </w:r>
    </w:p>
    <w:p w14:paraId="6E3899E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г) создание численного перевеса при атаке;</w:t>
      </w:r>
    </w:p>
    <w:p w14:paraId="0C766907" w14:textId="77777777" w:rsidR="00F22DC1" w:rsidRPr="00F22DC1" w:rsidRDefault="00F22DC1" w:rsidP="00F22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отвлекающие действия игроков.</w:t>
      </w:r>
    </w:p>
    <w:p w14:paraId="35A7E71E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Позиционное нападение без изменения позиций игроков.</w:t>
      </w:r>
    </w:p>
    <w:p w14:paraId="055A3ED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Позиционное нападение с изменением позиций игроков.</w:t>
      </w:r>
    </w:p>
    <w:p w14:paraId="722AA3BC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Нападение в игровых заданиях 3:1, 3:2, 3:3, 2:1 с атакой и без атаки ворот.</w:t>
      </w:r>
    </w:p>
    <w:p w14:paraId="68D8626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по упрощенным правилам на площадках разных размеров.</w:t>
      </w:r>
    </w:p>
    <w:p w14:paraId="5042D91C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игровые задания 2:1, 3:1, 3:2, 3:3.</w:t>
      </w:r>
    </w:p>
    <w:p w14:paraId="2F8FF80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Отличительные особенности в тактике от других спортивных игр (волейбол, баскетбол).</w:t>
      </w:r>
    </w:p>
    <w:p w14:paraId="412A7A0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 раздел. Соревнования, правила соревнований.</w:t>
      </w:r>
    </w:p>
    <w:p w14:paraId="15996BAA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правила соревнований по футболу.</w:t>
      </w:r>
    </w:p>
    <w:p w14:paraId="39C426E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Судейство игр.</w:t>
      </w:r>
    </w:p>
    <w:p w14:paraId="35157D6E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Эстафеты с элементами футбола.</w:t>
      </w:r>
    </w:p>
    <w:p w14:paraId="1479B51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и тактическая подготовка.</w:t>
      </w:r>
    </w:p>
    <w:p w14:paraId="1C23E0F6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Техническая подготовка.</w:t>
      </w:r>
    </w:p>
    <w:p w14:paraId="2779EF0C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передвижения.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обычный, спиной вперед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приставным шагом. Бег по прямой, дугами, изменением направления и скорости. Прыжки: вверх, вверх-вперед, вверх-назад, вверх-вправо, вверх-влево, толчком двумя ногами с места и толчком одной и двумя ногами с разбега. Для вратарей – прыжки в сторону с падением «перекатом». Повороты переступанием, прыжком, на опорной ноге, в стороны и назад, на месте и в движении. Остановки во время бега выпадом и прыжком.</w:t>
      </w:r>
    </w:p>
    <w:p w14:paraId="0BD4633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Удары по мячу ногой.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внутренней стороной стопы, внутренней и средней частью подъема, по неподвижному и катящемуся (навстречу, от игрока, справа или слева) мячу. Удары по прыгающему и летящему мячу внутренней стороной стопы и средней частью подъема. Удары внешней частью подъема. Выполнение ударов после остановки, рывков; ведения, обманных движений, посылая мяч низом и верхом на короткое и среднее расстояние. Удары на точность: в определенную цель на поле, в ворота в ногу партнеру, на ход двигающемуся партнеру.</w:t>
      </w:r>
    </w:p>
    <w:p w14:paraId="6DF03117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Удары по мячу головой.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Удары серединой лба без прыжка, в прыжке, с места и с разбега, по летящему навстречу мячу. Удары на точность: в определенную цель на поле, в ворота партнеру.</w:t>
      </w:r>
    </w:p>
    <w:p w14:paraId="32982AF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мяча.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Остановка подошвой и внутренней стороной стопы катящего и опускающего мяча – на месте, в движении вперед и назад. Остановка внутренней стороной стопы, бедром и грудью летящего навстречу мяча. Остановки с переводом в стороны, подготавливая мяч для следующих действий и закрывая его туловищем от соперника.</w:t>
      </w:r>
    </w:p>
    <w:p w14:paraId="12B4A63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мяча.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Ведение внутренней и внешней частью подъема. Ведение правой и левой ногой по прямой и по кругу, а также меняя направление движения, изменяя скорость, выполняя ускорения и рывки, не теряя контроль над мячом.</w:t>
      </w:r>
    </w:p>
    <w:p w14:paraId="37584738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Обманные движения (финты).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Обманные движения «уход» (при атаке противника спереди умение показать туловищем движение в одну сторону и уйти с мячом в другую). Обманное движение «ударом» по мячу ногой (имитируя удар, уход от соперника вправо и влево). Обманные движения, уход выпадом и перенос ноги через мяч. Финты ударом ногой с убиранием мяча под себя и с пропусканием мяча партнеру «ударом головой». Обманные движения «остановкой во время ведения с наступанием и без наступания на мяч подошвой», «после передачи мяча партнером с пропусканием мяча». Выполнение обманных движений в единоборстве с пассивным и активным сопротивлением.</w:t>
      </w:r>
    </w:p>
    <w:p w14:paraId="50B109A2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Тактика игры вратаря: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Основная стойка вратаря. Перемещение в воротах без мяча в сторону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приставным шагом, скачками. Ловля летящего навстречу и несколько в сторону вратаря на высоте груди и живота без прыжка и в прыжке, катящего и низко летящего навстречу и несколько в ворота мяча без падения и с падением. Ловля высоко летящего мяча и в сторону мяча без прыжка и в прыжке с места, на месте. Ловля летящего в сторону на уровне живота. Груди мяча с падением перекатом. Быстрый подъем с мячом на ноги после падения. Отбивание мяча одной и двумя руками без прыжка и в прыжке; с места и разбега. Бросок мяча ногой: с земли 9 по неподвижному мячу) и с рук (с воздуха по выпущенному из рук и подброшенному перед собой мячу) на точность.</w:t>
      </w:r>
    </w:p>
    <w:p w14:paraId="32CB60F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Отбор мяча.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мяча при единоборстве с соперником ударом и остановкой мяча ногой в широком выпаде (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шпагат) и в подкате.</w:t>
      </w:r>
    </w:p>
    <w:p w14:paraId="3F53F11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Вбрасывание мяча.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Вбрасывание мяча из различных исходных положений с места и после разбега. Вбрасывание мяча на точность и дальность.</w:t>
      </w:r>
    </w:p>
    <w:p w14:paraId="125602BD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Тактическая подготовка.</w:t>
      </w:r>
    </w:p>
    <w:p w14:paraId="08B3C349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нападения.</w:t>
      </w:r>
    </w:p>
    <w:p w14:paraId="73578AF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действия без мяча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Правильное расположение на футбольном поле. Умение ориентироваться, реагировать соответствующим образом на действие партнеров и соперника. Выбор момента и способа передвижения для «открывания» на свободное место с целью получения мяча.</w:t>
      </w:r>
    </w:p>
    <w:p w14:paraId="007A9EC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действия с мячом.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 (с изменением скорости и направления движения с мячом, изученные финты) в зависимости от игровой ситуации.</w:t>
      </w:r>
    </w:p>
    <w:p w14:paraId="7B297CD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действия: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двух и более игроков. Уметь точно о своевременно выполнить передачу в ноги партнеру, на свободное место, на удар; короткую и среднюю передачи, низом или верхом. Комбинация «игра в стенку». Выполнять простейшие комбинации при стандартных положениях: начале игры, угловом, штрафном и свободном ударах, вбрасывании мяча (не менее одной по каждой группе).</w:t>
      </w:r>
    </w:p>
    <w:p w14:paraId="01A875A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Тактика защиты</w:t>
      </w:r>
      <w:r w:rsidRPr="00F22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36B5F8E8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действия.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выбирать позицию по отношении опекаемого игрока и противодействовать получению им мяча, т.е. осуществлять «закрывание». Выбор момента и способа действия (удар по мячу или остановка) для перехвата мяча. Умение оценить игровую ситуацию и осуществить отбор мяча изученным способом.</w:t>
      </w:r>
    </w:p>
    <w:p w14:paraId="7E1ABE6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действия.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Противодействие комбинаций «стенка». Взаимодействие игроков при розыгрыше противником «стандартных» комбинаций.</w:t>
      </w:r>
    </w:p>
    <w:p w14:paraId="6308B20A" w14:textId="77777777" w:rsid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Тактика вратаря. </w:t>
      </w: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выбрать позицию в воротах при различных ударах в зависимости от « угла удара», разыгрывать удар от своих ворот, ввести мяч в игру (после ловли) открывшемуся партнеру, занимать правильную позицию при угловом, штрафном и свободном ударах вблизи своих ворот</w:t>
      </w:r>
      <w:r w:rsidR="002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A32470" w14:textId="77777777" w:rsidR="00286FA5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B9D1BB" w14:textId="77777777" w:rsidR="00286FA5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AF9BC5" w14:textId="77777777" w:rsidR="00286FA5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7AE2E" w14:textId="77777777" w:rsidR="00286FA5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5DCB5" w14:textId="77777777" w:rsidR="00286FA5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F4153C" w14:textId="77777777" w:rsidR="00E11891" w:rsidRDefault="00E1189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0ED50" w14:textId="77777777" w:rsidR="00286FA5" w:rsidRPr="00F22DC1" w:rsidRDefault="00286FA5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CDC92" w14:textId="77777777" w:rsidR="00F22DC1" w:rsidRDefault="004973BB" w:rsidP="00F22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2DC1"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СПИСОК ЛИТЕРАТУРЫ</w:t>
      </w:r>
    </w:p>
    <w:p w14:paraId="2CC6A3F5" w14:textId="77777777" w:rsidR="00824553" w:rsidRPr="00F22DC1" w:rsidRDefault="00824553" w:rsidP="00F22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8CBC74" w14:textId="77777777" w:rsid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педагога.</w:t>
      </w:r>
    </w:p>
    <w:p w14:paraId="41268ECC" w14:textId="77777777" w:rsidR="00824553" w:rsidRPr="00F22DC1" w:rsidRDefault="00824553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10E1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Бесков Константин на футбольных полях – Физкультура и спорт, 1987</w:t>
      </w:r>
    </w:p>
    <w:p w14:paraId="7DC643F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Закон РФ « Об образовании»</w:t>
      </w:r>
    </w:p>
    <w:p w14:paraId="3A2B7DF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Исаев А. Футбол. – Физкультура и спорт, 1987</w:t>
      </w:r>
    </w:p>
    <w:p w14:paraId="318BDE45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Конвенция ООН о правах ребенка.</w:t>
      </w:r>
    </w:p>
    <w:p w14:paraId="5DDAD4B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Конституция Российской Федерации.</w:t>
      </w:r>
    </w:p>
    <w:p w14:paraId="2F1FF7B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Крылов В.П. – Физкультура и спорт, 1971</w:t>
      </w:r>
    </w:p>
    <w:p w14:paraId="786E9233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Требования к содержанию и оформлению образовательных программ дополнительного образования детей. Письмо Минобразования России от 18.06.2003 № 28-02-484/16</w:t>
      </w:r>
    </w:p>
    <w:p w14:paraId="44EB984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Бриль М.С. Отбор в спортивных играх. – М.</w:t>
      </w:r>
    </w:p>
    <w:p w14:paraId="1D3CB47B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1980</w:t>
      </w:r>
    </w:p>
    <w:p w14:paraId="3CE4955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Гагаева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Подвижные игры в занятиях спортом. – М.: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1980</w:t>
      </w:r>
    </w:p>
    <w:p w14:paraId="28432A51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Чанади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Футбол. Техника. – М.: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1981</w:t>
      </w:r>
    </w:p>
    <w:p w14:paraId="33BB1FDF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Теория и методика физического воспитания. Учебник для институтов физкультуры (Под общей редакцией Л.П. Матвеева, А. Новикова. 2-е изд.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доп.</w:t>
      </w:r>
      <w:proofErr w:type="gram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в 2-х т.). – М.: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1986</w:t>
      </w:r>
    </w:p>
    <w:p w14:paraId="2CC27B90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Андреев С.Н. Футбол в школе. –М., 1986</w:t>
      </w:r>
    </w:p>
    <w:p w14:paraId="3C0B1D14" w14:textId="77777777" w:rsidR="00F22DC1" w:rsidRPr="00F22DC1" w:rsidRDefault="00F22DC1" w:rsidP="00F2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Романенко А.Н.,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Догатин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М.Е. Тренировка футболистов. 2-е изд., </w:t>
      </w:r>
      <w:proofErr w:type="spellStart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F2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К.: Здоровья, 1984</w:t>
      </w:r>
    </w:p>
    <w:p w14:paraId="116752F9" w14:textId="77777777" w:rsidR="00B931A0" w:rsidRDefault="00B931A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E6D19B" w14:textId="77777777" w:rsidR="00F22DC1" w:rsidRDefault="00F22DC1"/>
    <w:p w14:paraId="337B9C7B" w14:textId="42DF6621" w:rsidR="002E6465" w:rsidRPr="00E11891" w:rsidRDefault="002E6465" w:rsidP="00E11891">
      <w:pPr>
        <w:rPr>
          <w:sz w:val="28"/>
          <w:szCs w:val="28"/>
        </w:rPr>
      </w:pPr>
    </w:p>
    <w:sectPr w:rsidR="002E6465" w:rsidRPr="00E11891" w:rsidSect="00E1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9C7"/>
    <w:multiLevelType w:val="multilevel"/>
    <w:tmpl w:val="44AE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201B9"/>
    <w:multiLevelType w:val="multilevel"/>
    <w:tmpl w:val="744AC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D37AD"/>
    <w:multiLevelType w:val="hybridMultilevel"/>
    <w:tmpl w:val="143C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82BF5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216672B2"/>
    <w:multiLevelType w:val="multilevel"/>
    <w:tmpl w:val="E4C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67C5C"/>
    <w:multiLevelType w:val="hybridMultilevel"/>
    <w:tmpl w:val="196A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E0D6CFD"/>
    <w:multiLevelType w:val="multilevel"/>
    <w:tmpl w:val="E4D8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1460B"/>
    <w:multiLevelType w:val="multilevel"/>
    <w:tmpl w:val="ABE4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D63014"/>
    <w:multiLevelType w:val="multilevel"/>
    <w:tmpl w:val="6D5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2328A0"/>
    <w:multiLevelType w:val="hybridMultilevel"/>
    <w:tmpl w:val="5B94CA56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num w:numId="1" w16cid:durableId="68428422">
    <w:abstractNumId w:val="9"/>
  </w:num>
  <w:num w:numId="2" w16cid:durableId="1693217109">
    <w:abstractNumId w:val="0"/>
  </w:num>
  <w:num w:numId="3" w16cid:durableId="860319458">
    <w:abstractNumId w:val="8"/>
  </w:num>
  <w:num w:numId="4" w16cid:durableId="1914314409">
    <w:abstractNumId w:val="7"/>
  </w:num>
  <w:num w:numId="5" w16cid:durableId="1568569997">
    <w:abstractNumId w:val="1"/>
  </w:num>
  <w:num w:numId="6" w16cid:durableId="767694208">
    <w:abstractNumId w:val="4"/>
  </w:num>
  <w:num w:numId="7" w16cid:durableId="1632708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4452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905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031397">
    <w:abstractNumId w:val="2"/>
  </w:num>
  <w:num w:numId="11" w16cid:durableId="150294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D54"/>
    <w:rsid w:val="000752FB"/>
    <w:rsid w:val="000F5EA4"/>
    <w:rsid w:val="001C5C87"/>
    <w:rsid w:val="00286FA5"/>
    <w:rsid w:val="002E6465"/>
    <w:rsid w:val="004973BB"/>
    <w:rsid w:val="00824553"/>
    <w:rsid w:val="0091628F"/>
    <w:rsid w:val="009331F8"/>
    <w:rsid w:val="00977F88"/>
    <w:rsid w:val="00B82D54"/>
    <w:rsid w:val="00B931A0"/>
    <w:rsid w:val="00E11891"/>
    <w:rsid w:val="00F2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E90E"/>
  <w15:docId w15:val="{66E242E3-6CA3-45C5-BA85-96D61ED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65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25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51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16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7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30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20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9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40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E097-6277-4EFE-ABB0-32F212A0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Пользователь</cp:lastModifiedBy>
  <cp:revision>9</cp:revision>
  <cp:lastPrinted>2023-02-07T08:35:00Z</cp:lastPrinted>
  <dcterms:created xsi:type="dcterms:W3CDTF">2018-12-04T14:20:00Z</dcterms:created>
  <dcterms:modified xsi:type="dcterms:W3CDTF">2024-09-23T09:28:00Z</dcterms:modified>
</cp:coreProperties>
</file>